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AC8B" w14:textId="77777777" w:rsidR="002E0CA6" w:rsidRDefault="002E0CA6" w:rsidP="002E0CA6">
      <w:pPr>
        <w:pStyle w:val="NormalWeb"/>
        <w:spacing w:after="0" w:afterAutospacing="0"/>
        <w:rPr>
          <w:rFonts w:ascii="Arial" w:hAnsi="Arial" w:cs="Arial"/>
          <w:color w:val="000000"/>
          <w:sz w:val="32"/>
          <w:szCs w:val="32"/>
        </w:rPr>
      </w:pPr>
      <w:r>
        <w:rPr>
          <w:rFonts w:ascii="Arial" w:hAnsi="Arial" w:cs="Arial"/>
          <w:color w:val="000000"/>
          <w:sz w:val="32"/>
          <w:szCs w:val="32"/>
        </w:rPr>
        <w:t>Paulette Aronson</w:t>
      </w:r>
    </w:p>
    <w:p w14:paraId="26FA16A2" w14:textId="77777777" w:rsidR="002E0CA6" w:rsidRDefault="002E0CA6" w:rsidP="002E0CA6">
      <w:pPr>
        <w:pStyle w:val="NormalWeb"/>
        <w:spacing w:after="0" w:afterAutospacing="0"/>
        <w:rPr>
          <w:rFonts w:ascii="Arial" w:hAnsi="Arial" w:cs="Arial"/>
          <w:color w:val="000000"/>
          <w:sz w:val="32"/>
          <w:szCs w:val="32"/>
        </w:rPr>
      </w:pPr>
    </w:p>
    <w:p w14:paraId="63430FEE" w14:textId="27540F73" w:rsidR="002E0CA6" w:rsidRDefault="002E0CA6" w:rsidP="002E0CA6">
      <w:pPr>
        <w:pStyle w:val="NormalWeb"/>
        <w:spacing w:after="0" w:afterAutospacing="0"/>
      </w:pPr>
      <w:r>
        <w:rPr>
          <w:rFonts w:ascii="Arial" w:hAnsi="Arial" w:cs="Arial"/>
          <w:color w:val="000000"/>
          <w:sz w:val="30"/>
          <w:szCs w:val="30"/>
        </w:rPr>
        <w:t xml:space="preserve">My formal art education did not begin until my junior year at SIU-C. Until that time I was an independent explorer, reader and observer, thinking, writing and creating. I received a BFA and abandoned an almost finished degree in elementary education changing majors with one quarter's course work to go. After graduating my </w:t>
      </w:r>
      <w:r w:rsidR="00D401B9">
        <w:rPr>
          <w:rFonts w:ascii="Arial" w:hAnsi="Arial" w:cs="Arial"/>
          <w:color w:val="000000"/>
          <w:sz w:val="30"/>
          <w:szCs w:val="30"/>
        </w:rPr>
        <w:t>40-year</w:t>
      </w:r>
      <w:r>
        <w:rPr>
          <w:rFonts w:ascii="Arial" w:hAnsi="Arial" w:cs="Arial"/>
          <w:color w:val="000000"/>
          <w:sz w:val="30"/>
          <w:szCs w:val="30"/>
        </w:rPr>
        <w:t xml:space="preserve"> career as an art educator began. During that time, I taught students from Pre-K to adult. I continued to explore, read, observe, think, write and create art.</w:t>
      </w:r>
    </w:p>
    <w:p w14:paraId="1EC6F774" w14:textId="77777777" w:rsidR="002E0CA6" w:rsidRDefault="002E0CA6" w:rsidP="002E0CA6">
      <w:pPr>
        <w:pStyle w:val="NormalWeb"/>
        <w:spacing w:after="144" w:afterAutospacing="0" w:line="276" w:lineRule="auto"/>
      </w:pPr>
      <w:r>
        <w:rPr>
          <w:rFonts w:ascii="Arial" w:hAnsi="Arial" w:cs="Arial"/>
          <w:color w:val="000000"/>
          <w:sz w:val="30"/>
          <w:szCs w:val="30"/>
        </w:rPr>
        <w:t>The current work is inspired by plants and flowers. Recovering from surgery has allowed for time to observe color and change in plants through my windows as they responded to seasonal and natural cues such as rain, wind and heat.</w:t>
      </w:r>
    </w:p>
    <w:p w14:paraId="520FD663" w14:textId="77777777" w:rsidR="002E0CA6" w:rsidRDefault="002E0CA6" w:rsidP="002E0CA6">
      <w:pPr>
        <w:pStyle w:val="NormalWeb"/>
        <w:spacing w:after="144" w:afterAutospacing="0" w:line="276" w:lineRule="auto"/>
      </w:pPr>
      <w:r>
        <w:rPr>
          <w:rFonts w:ascii="Arial" w:hAnsi="Arial" w:cs="Arial"/>
          <w:color w:val="000000"/>
          <w:sz w:val="30"/>
          <w:szCs w:val="30"/>
        </w:rPr>
        <w:t>I've chosen to work beyond 2-D. The small canvases are painted on and around the edges. They relate to each other, but can be rearranged or hung independently and turned into various directions allowing one to interact with the work.</w:t>
      </w:r>
    </w:p>
    <w:p w14:paraId="44A0651D" w14:textId="77777777" w:rsidR="00B42028" w:rsidRDefault="00B42028"/>
    <w:sectPr w:rsidR="00B4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A6"/>
    <w:rsid w:val="002E0CA6"/>
    <w:rsid w:val="00B42028"/>
    <w:rsid w:val="00D4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DE4D"/>
  <w15:chartTrackingRefBased/>
  <w15:docId w15:val="{FA8C3D8C-88B0-476C-97A6-39B7E0D0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CA6"/>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dc:creator>
  <cp:keywords/>
  <dc:description/>
  <cp:lastModifiedBy>TMB</cp:lastModifiedBy>
  <cp:revision>2</cp:revision>
  <dcterms:created xsi:type="dcterms:W3CDTF">2023-01-15T22:22:00Z</dcterms:created>
  <dcterms:modified xsi:type="dcterms:W3CDTF">2023-08-09T17:36:00Z</dcterms:modified>
</cp:coreProperties>
</file>